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26" w:rsidRDefault="009F3C26" w:rsidP="009F3C26">
      <w:pPr>
        <w:spacing w:after="0" w:line="240" w:lineRule="auto"/>
        <w:ind w:right="-10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:rsidR="009F3C26" w:rsidRDefault="009F3C26" w:rsidP="009F3C26">
      <w:pPr>
        <w:spacing w:after="0" w:line="240" w:lineRule="auto"/>
        <w:ind w:right="-10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9F3C26" w:rsidRDefault="009F3C26" w:rsidP="009F3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9F3C26" w:rsidRDefault="009F3C26" w:rsidP="009F3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9F3C26" w:rsidRDefault="009F3C26" w:rsidP="009F3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F3C26" w:rsidRDefault="009F3C26" w:rsidP="009F3C26">
      <w:pPr>
        <w:tabs>
          <w:tab w:val="left" w:pos="57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tabs>
          <w:tab w:val="left" w:pos="57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tabs>
          <w:tab w:val="left" w:pos="975"/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№ ___                                                                                         _______ 2017 г.</w:t>
      </w:r>
    </w:p>
    <w:p w:rsidR="009F3C26" w:rsidRDefault="009F3C26" w:rsidP="009F3C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проведении </w:t>
      </w:r>
      <w:proofErr w:type="gramStart"/>
      <w:r>
        <w:rPr>
          <w:rFonts w:ascii="Times New Roman" w:hAnsi="Times New Roman"/>
          <w:sz w:val="28"/>
          <w:szCs w:val="28"/>
        </w:rPr>
        <w:t>открытого</w:t>
      </w:r>
      <w:proofErr w:type="gramEnd"/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аукциона по продаже права</w:t>
      </w:r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размещение </w:t>
      </w:r>
      <w:proofErr w:type="gramStart"/>
      <w:r>
        <w:rPr>
          <w:rFonts w:ascii="Times New Roman" w:hAnsi="Times New Roman"/>
          <w:sz w:val="28"/>
          <w:szCs w:val="28"/>
        </w:rPr>
        <w:t>сезонных</w:t>
      </w:r>
      <w:proofErr w:type="gramEnd"/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нестационарных торговых </w:t>
      </w:r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объектов</w:t>
      </w:r>
    </w:p>
    <w:p w:rsidR="009F3C26" w:rsidRDefault="009F3C26" w:rsidP="009F3C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Федеральным законом от 28 декабря 2009 года №381-ФЗ «Об основах государственного регулирования торговой деятельности в Российской Федерации», Положением об организации и проведении аукциона по продаже права на размещение сезонных нестационарных торговых объектов на территории  муниципального образования «п.г.т. Нижняя</w:t>
      </w:r>
      <w:proofErr w:type="gramEnd"/>
      <w:r>
        <w:rPr>
          <w:rFonts w:ascii="Times New Roman" w:hAnsi="Times New Roman"/>
          <w:sz w:val="28"/>
          <w:szCs w:val="28"/>
        </w:rPr>
        <w:t xml:space="preserve"> Мактама»</w:t>
      </w:r>
    </w:p>
    <w:p w:rsidR="009F3C26" w:rsidRDefault="009F3C26" w:rsidP="009F3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 ПОСТАНОВЛЯЕТ:</w:t>
      </w:r>
    </w:p>
    <w:p w:rsidR="009F3C26" w:rsidRDefault="009F3C26" w:rsidP="009F3C2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открытый аукцион по продаже права на размещение сезонных нестационарных торговых объектов.</w:t>
      </w:r>
    </w:p>
    <w:p w:rsidR="009F3C26" w:rsidRDefault="009F3C26" w:rsidP="009F3C26">
      <w:pPr>
        <w:numPr>
          <w:ilvl w:val="0"/>
          <w:numId w:val="1"/>
        </w:numPr>
        <w:tabs>
          <w:tab w:val="clear" w:pos="1429"/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перечень сезонных нестационарных торговых объектов, выставляемых на открытые аукционные торги по продаже права на их размещение (Приложение №1).</w:t>
      </w:r>
    </w:p>
    <w:p w:rsidR="009F3C26" w:rsidRDefault="009F3C26" w:rsidP="009F3C2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Палате земельных и имущественных отношений Альметьевского муниципального района Республики Татарстан (по согласованию)  поручить:</w:t>
      </w:r>
    </w:p>
    <w:p w:rsidR="009F3C26" w:rsidRDefault="009F3C26" w:rsidP="009F3C26">
      <w:pPr>
        <w:tabs>
          <w:tab w:val="num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организовать и провести аукцион;</w:t>
      </w:r>
    </w:p>
    <w:p w:rsidR="009F3C26" w:rsidRPr="002265C2" w:rsidRDefault="009F3C26" w:rsidP="009F3C26">
      <w:pPr>
        <w:tabs>
          <w:tab w:val="num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опубликовать информационное сообщение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 в газете «Альметьевский вестник», разместить на официальном сайте  Альметьевского муниципального района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almetyevsk</w:t>
      </w:r>
      <w:proofErr w:type="spellEnd"/>
      <w:r w:rsidRPr="002265C2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tatar</w:t>
      </w:r>
      <w:proofErr w:type="spellEnd"/>
      <w:r w:rsidRPr="002265C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9F3C26" w:rsidRDefault="009F3C26" w:rsidP="009F3C26">
      <w:pPr>
        <w:tabs>
          <w:tab w:val="num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 в силу с момента его подписания.</w:t>
      </w:r>
    </w:p>
    <w:p w:rsidR="009F3C26" w:rsidRDefault="009F3C26" w:rsidP="009F3C2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F3C26" w:rsidRDefault="009F3C26" w:rsidP="009F3C2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spacing w:after="0" w:line="240" w:lineRule="auto"/>
        <w:ind w:firstLine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F3C26" w:rsidRDefault="009F3C26" w:rsidP="009F3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</w:p>
    <w:p w:rsidR="009F3C26" w:rsidRDefault="009F3C26" w:rsidP="009F3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В.Н. Михайлов</w:t>
      </w:r>
    </w:p>
    <w:p w:rsidR="009F3C26" w:rsidRDefault="009F3C26" w:rsidP="009F3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3C26" w:rsidRDefault="009F3C26" w:rsidP="009F3C26">
      <w:pPr>
        <w:spacing w:after="0"/>
        <w:jc w:val="center"/>
        <w:rPr>
          <w:rFonts w:ascii="Times New Roman" w:hAnsi="Times New Roman"/>
        </w:rPr>
        <w:sectPr w:rsidR="009F3C26" w:rsidSect="00080A6A">
          <w:pgSz w:w="11906" w:h="16838"/>
          <w:pgMar w:top="1134" w:right="851" w:bottom="568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</w:rPr>
        <w:lastRenderedPageBreak/>
        <w:t xml:space="preserve">                                                           </w:t>
      </w:r>
    </w:p>
    <w:p w:rsidR="009F3C26" w:rsidRDefault="009F3C26" w:rsidP="009F3C2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</w:t>
      </w:r>
      <w:r w:rsidRPr="00762D58">
        <w:rPr>
          <w:rFonts w:ascii="Times New Roman" w:hAnsi="Times New Roman"/>
        </w:rPr>
        <w:t>Приложение №1</w:t>
      </w:r>
    </w:p>
    <w:p w:rsidR="009F3C26" w:rsidRDefault="009F3C26" w:rsidP="009F3C2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к постановлению </w:t>
      </w:r>
      <w:proofErr w:type="spellStart"/>
      <w:r>
        <w:rPr>
          <w:rFonts w:ascii="Times New Roman" w:hAnsi="Times New Roman"/>
        </w:rPr>
        <w:t>Нижнемактаминского</w:t>
      </w:r>
      <w:proofErr w:type="spellEnd"/>
    </w:p>
    <w:p w:rsidR="009F3C26" w:rsidRDefault="009F3C26" w:rsidP="009F3C2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поселкового Исполнительного комитета</w:t>
      </w:r>
    </w:p>
    <w:p w:rsidR="009F3C26" w:rsidRPr="00762D58" w:rsidRDefault="009F3C26" w:rsidP="009F3C2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от _______ 2017г. № ___  </w:t>
      </w:r>
    </w:p>
    <w:p w:rsidR="009F3C26" w:rsidRDefault="009F3C26" w:rsidP="009F3C26">
      <w:pPr>
        <w:jc w:val="center"/>
        <w:rPr>
          <w:rFonts w:ascii="Times New Roman" w:hAnsi="Times New Roman"/>
          <w:sz w:val="28"/>
          <w:szCs w:val="28"/>
        </w:rPr>
      </w:pPr>
    </w:p>
    <w:p w:rsidR="009F3C26" w:rsidRPr="007009D6" w:rsidRDefault="009F3C26" w:rsidP="009F3C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009D6">
        <w:rPr>
          <w:rFonts w:ascii="Times New Roman" w:hAnsi="Times New Roman"/>
          <w:sz w:val="28"/>
          <w:szCs w:val="28"/>
        </w:rPr>
        <w:t>Перечень</w:t>
      </w:r>
    </w:p>
    <w:p w:rsidR="009F3C26" w:rsidRDefault="009F3C26" w:rsidP="009F3C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009D6">
        <w:rPr>
          <w:rFonts w:ascii="Times New Roman" w:hAnsi="Times New Roman"/>
          <w:sz w:val="28"/>
          <w:szCs w:val="28"/>
        </w:rPr>
        <w:t xml:space="preserve">сезонных нестационарных торговых объектов, выставляемых на открытые аукционные торги </w:t>
      </w:r>
    </w:p>
    <w:p w:rsidR="009F3C26" w:rsidRPr="007009D6" w:rsidRDefault="009F3C26" w:rsidP="009F3C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009D6">
        <w:rPr>
          <w:rFonts w:ascii="Times New Roman" w:hAnsi="Times New Roman"/>
          <w:sz w:val="28"/>
          <w:szCs w:val="28"/>
        </w:rPr>
        <w:t>по продаже права на их размещение</w:t>
      </w:r>
    </w:p>
    <w:p w:rsidR="009F3C26" w:rsidRDefault="009F3C26" w:rsidP="009F3C2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Таб. №1</w:t>
      </w:r>
    </w:p>
    <w:tbl>
      <w:tblPr>
        <w:tblW w:w="15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7"/>
        <w:gridCol w:w="1008"/>
        <w:gridCol w:w="2048"/>
        <w:gridCol w:w="2357"/>
        <w:gridCol w:w="3154"/>
        <w:gridCol w:w="2520"/>
        <w:gridCol w:w="1720"/>
        <w:gridCol w:w="1957"/>
      </w:tblGrid>
      <w:tr w:rsidR="009F3C26" w:rsidRPr="007F78A7" w:rsidTr="009904FA">
        <w:tc>
          <w:tcPr>
            <w:tcW w:w="777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F78A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F78A7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7F78A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8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№№ лота</w:t>
            </w:r>
          </w:p>
        </w:tc>
        <w:tc>
          <w:tcPr>
            <w:tcW w:w="2048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Вид торговой деятельности</w:t>
            </w:r>
          </w:p>
        </w:tc>
        <w:tc>
          <w:tcPr>
            <w:tcW w:w="2357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Площадь сезонного нестационарного торгового объекта, кв.м.</w:t>
            </w:r>
          </w:p>
        </w:tc>
        <w:tc>
          <w:tcPr>
            <w:tcW w:w="3154" w:type="dxa"/>
          </w:tcPr>
          <w:p w:rsidR="009F3C26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 xml:space="preserve">Адрес </w:t>
            </w:r>
          </w:p>
          <w:p w:rsidR="009F3C26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(Республика Татарстан, Альметьевский район)</w:t>
            </w:r>
          </w:p>
          <w:p w:rsidR="009F3C26" w:rsidRPr="009F3C26" w:rsidRDefault="009F3C26" w:rsidP="009F3C2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C26" w:rsidRPr="009F3C26" w:rsidRDefault="009F3C26" w:rsidP="009F3C2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C26" w:rsidRPr="009F3C26" w:rsidRDefault="009F3C26" w:rsidP="009F3C2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Срок, на который заключается договор купли-продажи права на размещение сезонного нестационарного торгового объекта</w:t>
            </w:r>
          </w:p>
        </w:tc>
        <w:tc>
          <w:tcPr>
            <w:tcW w:w="1720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Начальная стоимость права, руб.</w:t>
            </w:r>
          </w:p>
        </w:tc>
        <w:tc>
          <w:tcPr>
            <w:tcW w:w="1957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Шаг аукциона, руб.</w:t>
            </w:r>
          </w:p>
        </w:tc>
      </w:tr>
      <w:tr w:rsidR="009F3C26" w:rsidRPr="007F78A7" w:rsidTr="009904FA">
        <w:tc>
          <w:tcPr>
            <w:tcW w:w="777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48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57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54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20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57" w:type="dxa"/>
          </w:tcPr>
          <w:p w:rsidR="009F3C26" w:rsidRPr="007F78A7" w:rsidRDefault="009F3C26" w:rsidP="00990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F3C26" w:rsidRPr="007F78A7" w:rsidTr="009904FA">
        <w:tc>
          <w:tcPr>
            <w:tcW w:w="777" w:type="dxa"/>
          </w:tcPr>
          <w:p w:rsidR="009F3C26" w:rsidRPr="007F78A7" w:rsidRDefault="009F3C26" w:rsidP="009904F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</w:tcPr>
          <w:p w:rsidR="009F3C26" w:rsidRPr="007F78A7" w:rsidRDefault="009F3C26" w:rsidP="009904F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Бахчевой развал</w:t>
            </w:r>
          </w:p>
        </w:tc>
        <w:tc>
          <w:tcPr>
            <w:tcW w:w="2357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154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78A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F78A7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7F78A7">
              <w:rPr>
                <w:rFonts w:ascii="Times New Roman" w:hAnsi="Times New Roman"/>
                <w:sz w:val="28"/>
                <w:szCs w:val="28"/>
              </w:rPr>
              <w:t>ихоновка</w:t>
            </w:r>
            <w:proofErr w:type="spellEnd"/>
            <w:r w:rsidRPr="007F78A7">
              <w:rPr>
                <w:rFonts w:ascii="Times New Roman" w:hAnsi="Times New Roman"/>
                <w:sz w:val="28"/>
                <w:szCs w:val="28"/>
              </w:rPr>
              <w:t xml:space="preserve">, ул.Терешковой, д.44, прилегающая территория </w:t>
            </w:r>
          </w:p>
        </w:tc>
        <w:tc>
          <w:tcPr>
            <w:tcW w:w="2520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8A7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720" w:type="dxa"/>
          </w:tcPr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1383,45</w:t>
            </w:r>
          </w:p>
        </w:tc>
        <w:tc>
          <w:tcPr>
            <w:tcW w:w="1957" w:type="dxa"/>
          </w:tcPr>
          <w:p w:rsidR="009F3C26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69,17</w:t>
            </w:r>
          </w:p>
          <w:p w:rsidR="009F3C26" w:rsidRPr="007F78A7" w:rsidRDefault="009F3C26" w:rsidP="009904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3C26" w:rsidRDefault="009F3C26" w:rsidP="009F3C26">
      <w:pPr>
        <w:jc w:val="right"/>
        <w:rPr>
          <w:rFonts w:ascii="Times New Roman" w:hAnsi="Times New Roman"/>
          <w:sz w:val="28"/>
          <w:szCs w:val="28"/>
        </w:rPr>
      </w:pPr>
    </w:p>
    <w:p w:rsidR="008D0C16" w:rsidRDefault="008D0C16"/>
    <w:sectPr w:rsidR="008D0C16" w:rsidSect="009F3C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E2FCD"/>
    <w:multiLevelType w:val="hybridMultilevel"/>
    <w:tmpl w:val="FA4CC4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F3C26"/>
    <w:rsid w:val="008D0C16"/>
    <w:rsid w:val="009F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419</Words>
  <Characters>2392</Characters>
  <Application>Microsoft Office Word</Application>
  <DocSecurity>0</DocSecurity>
  <Lines>19</Lines>
  <Paragraphs>5</Paragraphs>
  <ScaleCrop>false</ScaleCrop>
  <Company>MultiDVD Team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2017-05-15T12:09:00Z</dcterms:created>
  <dcterms:modified xsi:type="dcterms:W3CDTF">2017-05-15T12:09:00Z</dcterms:modified>
</cp:coreProperties>
</file>